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3" w:rsidRDefault="00507A63" w:rsidP="00507A63">
      <w:r>
        <w:rPr>
          <w:rFonts w:hint="eastAsia"/>
        </w:rPr>
        <w:t>必要書類</w:t>
      </w:r>
    </w:p>
    <w:p w:rsidR="00507A63" w:rsidRDefault="00507A63" w:rsidP="00507A63"/>
    <w:p w:rsidR="00507A63" w:rsidRDefault="00507A63" w:rsidP="00507A63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離婚当事者の本人確認資料</w:t>
      </w:r>
      <w:r>
        <w:rPr>
          <w:rFonts w:hint="eastAsia"/>
        </w:rPr>
        <w:t xml:space="preserve"> </w:t>
      </w:r>
      <w:bookmarkStart w:id="0" w:name="_GoBack"/>
      <w:bookmarkEnd w:id="0"/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１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印鑑登録証明書（</w:t>
      </w:r>
      <w:r>
        <w:rPr>
          <w:rFonts w:hint="eastAsia"/>
        </w:rPr>
        <w:t>証書作成日から遡って３か月以内）及び</w:t>
      </w:r>
      <w:r>
        <w:rPr>
          <w:rFonts w:hint="eastAsia"/>
        </w:rPr>
        <w:t>実印</w:t>
      </w:r>
      <w:r>
        <w:rPr>
          <w:rFonts w:hint="eastAsia"/>
        </w:rPr>
        <w:t xml:space="preserve"> </w:t>
      </w:r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２</w:t>
      </w:r>
      <w:r>
        <w:rPr>
          <w:rFonts w:hint="eastAsia"/>
        </w:rPr>
        <w:t>）</w:t>
      </w:r>
      <w:r>
        <w:rPr>
          <w:rFonts w:hint="eastAsia"/>
        </w:rPr>
        <w:t>自動車運転免許証及び</w:t>
      </w:r>
      <w:r>
        <w:rPr>
          <w:rFonts w:hint="eastAsia"/>
        </w:rPr>
        <w:t>認印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現住所が異なる場合、</w:t>
      </w:r>
      <w:r>
        <w:rPr>
          <w:rFonts w:hint="eastAsia"/>
        </w:rPr>
        <w:t>自動車運転免許証及び</w:t>
      </w:r>
      <w:r>
        <w:rPr>
          <w:rFonts w:hint="eastAsia"/>
          <w:color w:val="FF0000"/>
        </w:rPr>
        <w:t>住民票</w:t>
      </w:r>
      <w:r>
        <w:rPr>
          <w:rFonts w:hint="eastAsia"/>
        </w:rPr>
        <w:t>が必要</w:t>
      </w:r>
      <w:r>
        <w:rPr>
          <w:rFonts w:hint="eastAsia"/>
        </w:rPr>
        <w:t>）</w:t>
      </w:r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３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住民基本台帳カード（顔写真付き）及び</w:t>
      </w:r>
      <w:r>
        <w:rPr>
          <w:rFonts w:hint="eastAsia"/>
        </w:rPr>
        <w:t>認印</w:t>
      </w:r>
      <w:r>
        <w:rPr>
          <w:rFonts w:hint="eastAsia"/>
        </w:rPr>
        <w:t xml:space="preserve"> </w:t>
      </w:r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４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「パスポート＋住民票」及び</w:t>
      </w:r>
      <w:r>
        <w:rPr>
          <w:rFonts w:hint="eastAsia"/>
        </w:rPr>
        <w:t>認印</w:t>
      </w:r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離婚当事者の戸籍謄本</w:t>
      </w:r>
      <w:r>
        <w:rPr>
          <w:rFonts w:hint="eastAsia"/>
        </w:rPr>
        <w:t xml:space="preserve"> </w:t>
      </w:r>
    </w:p>
    <w:p w:rsidR="00507A63" w:rsidRDefault="00507A63" w:rsidP="00926AE7">
      <w:pPr>
        <w:ind w:leftChars="100" w:left="191" w:firstLineChars="100" w:firstLine="191"/>
        <w:rPr>
          <w:rFonts w:hint="eastAsia"/>
        </w:rPr>
      </w:pPr>
      <w:r>
        <w:rPr>
          <w:rFonts w:hint="eastAsia"/>
        </w:rPr>
        <w:t>なお、</w:t>
      </w:r>
      <w:r>
        <w:t xml:space="preserve"> </w:t>
      </w:r>
      <w:r>
        <w:rPr>
          <w:rFonts w:hint="eastAsia"/>
        </w:rPr>
        <w:t>離婚後に公正証書を作成される場合には、離婚後の新しい戸籍謄本を当事者それぞれ１通ずつ提出していただきます。</w:t>
      </w:r>
    </w:p>
    <w:p w:rsidR="00926AE7" w:rsidRDefault="00507A63" w:rsidP="00926AE7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926AE7">
        <w:rPr>
          <w:rFonts w:hint="eastAsia"/>
        </w:rPr>
        <w:t>財産分与</w:t>
      </w:r>
      <w:r>
        <w:rPr>
          <w:rFonts w:hint="eastAsia"/>
        </w:rPr>
        <w:t>について</w:t>
      </w:r>
      <w:r w:rsidR="00926AE7">
        <w:rPr>
          <w:rFonts w:hint="eastAsia"/>
        </w:rPr>
        <w:t xml:space="preserve"> </w:t>
      </w:r>
      <w:r w:rsidR="00926AE7">
        <w:rPr>
          <w:rFonts w:hint="eastAsia"/>
        </w:rPr>
        <w:t>、</w:t>
      </w:r>
      <w:r>
        <w:rPr>
          <w:rFonts w:hint="eastAsia"/>
        </w:rPr>
        <w:t>不動産</w:t>
      </w:r>
      <w:r>
        <w:rPr>
          <w:rFonts w:hint="eastAsia"/>
        </w:rPr>
        <w:t>の名義変更についても記載する場合</w:t>
      </w:r>
      <w:r w:rsidR="00926AE7">
        <w:rPr>
          <w:rFonts w:hint="eastAsia"/>
        </w:rPr>
        <w:t xml:space="preserve"> </w:t>
      </w:r>
    </w:p>
    <w:p w:rsidR="00507A63" w:rsidRDefault="00507A63" w:rsidP="00926AE7">
      <w:pPr>
        <w:ind w:firstLineChars="100" w:firstLine="191"/>
      </w:pPr>
      <w:r>
        <w:rPr>
          <w:rFonts w:hint="eastAsia"/>
        </w:rPr>
        <w:t>不動産の登記事項証明書（法務局に交付請求）と納税通知書（または固定資産証明書）</w:t>
      </w:r>
    </w:p>
    <w:p w:rsidR="00507A63" w:rsidRDefault="00507A63" w:rsidP="00507A63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年金分割について</w:t>
      </w:r>
      <w:r>
        <w:rPr>
          <w:rFonts w:hint="eastAsia"/>
        </w:rPr>
        <w:t xml:space="preserve"> </w:t>
      </w:r>
    </w:p>
    <w:p w:rsidR="00A53288" w:rsidRPr="00507A63" w:rsidRDefault="00507A63">
      <w:r>
        <w:rPr>
          <w:rFonts w:hint="eastAsia"/>
        </w:rPr>
        <w:t xml:space="preserve"> </w:t>
      </w:r>
      <w:r w:rsidR="00926AE7">
        <w:rPr>
          <w:rFonts w:hint="eastAsia"/>
        </w:rPr>
        <w:t xml:space="preserve">　</w:t>
      </w:r>
      <w:r>
        <w:rPr>
          <w:rFonts w:hint="eastAsia"/>
        </w:rPr>
        <w:t>年金手帳（</w:t>
      </w:r>
      <w:r>
        <w:rPr>
          <w:rFonts w:hint="eastAsia"/>
        </w:rPr>
        <w:t>離婚当事者２</w:t>
      </w:r>
      <w:r>
        <w:rPr>
          <w:rFonts w:hint="eastAsia"/>
        </w:rPr>
        <w:t>人分、年金番号のあるページのコピーでも可）</w:t>
      </w:r>
    </w:p>
    <w:sectPr w:rsidR="00A53288" w:rsidRPr="00507A63" w:rsidSect="00507A63">
      <w:pgSz w:w="11907" w:h="16840" w:code="9"/>
      <w:pgMar w:top="1985" w:right="1701" w:bottom="1701" w:left="1701" w:header="851" w:footer="992" w:gutter="0"/>
      <w:cols w:space="425"/>
      <w:docGrid w:type="linesAndChars" w:linePitch="360" w:charSpace="-3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15"/>
    <w:rsid w:val="000D6447"/>
    <w:rsid w:val="00393855"/>
    <w:rsid w:val="004302DD"/>
    <w:rsid w:val="00507A63"/>
    <w:rsid w:val="00926AE7"/>
    <w:rsid w:val="00A53288"/>
    <w:rsid w:val="00E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961">
                  <w:marLeft w:val="375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7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715">
                  <w:marLeft w:val="375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2015-09-23T23:43:00Z</dcterms:created>
  <dcterms:modified xsi:type="dcterms:W3CDTF">2015-09-23T23:54:00Z</dcterms:modified>
</cp:coreProperties>
</file>